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1725" w:rsidRDefault="00CE1471" w:rsidP="00051684">
      <w:pPr>
        <w:ind w:left="2160" w:hanging="2160"/>
      </w:pPr>
      <w:r>
        <w:t xml:space="preserve">Purpose :  </w:t>
      </w:r>
      <w:r w:rsidR="00051684">
        <w:tab/>
      </w:r>
      <w:r>
        <w:t>To explain how to view historical trend data in Microsoft Excel recorded from the Maple Silver Series touchscreen.  The Maple touchscreen records the historical data in a proprietary format (*.dtl), this document explains how to transfer the data into an Excel document (*.xls) then run a pre</w:t>
      </w:r>
      <w:r w:rsidR="00051684">
        <w:t>-</w:t>
      </w:r>
      <w:r>
        <w:t>programmed macro to take th</w:t>
      </w:r>
      <w:r w:rsidR="00051684">
        <w:t>e</w:t>
      </w:r>
      <w:r>
        <w:t xml:space="preserve"> dataset and publish a trend window in excel.  Us</w:t>
      </w:r>
      <w:r w:rsidR="00051684">
        <w:t>ual application is a 1 day dataset hence the macro will publish a 24-hour trend window.</w:t>
      </w:r>
    </w:p>
    <w:p w:rsidR="00CE1471" w:rsidRDefault="00CE1471"/>
    <w:p w:rsidR="00CE1471" w:rsidRDefault="00CE1471">
      <w:r>
        <w:t xml:space="preserve">Requirements:   </w:t>
      </w:r>
      <w:r>
        <w:tab/>
        <w:t>Maple Touchscreen recording Historical information on USB Drive</w:t>
      </w:r>
    </w:p>
    <w:p w:rsidR="00CE1471" w:rsidRDefault="00CE1471" w:rsidP="00CE1471">
      <w:pPr>
        <w:ind w:left="1440" w:firstLine="720"/>
      </w:pPr>
      <w:r>
        <w:t>User must have Microsoft Office Excel 2007</w:t>
      </w:r>
    </w:p>
    <w:p w:rsidR="00051684" w:rsidRDefault="00051684" w:rsidP="00CE1471">
      <w:pPr>
        <w:ind w:left="1440" w:firstLine="720"/>
      </w:pPr>
      <w:r>
        <w:t>User must have Maple Systems EZware-5000</w:t>
      </w:r>
    </w:p>
    <w:p w:rsidR="00051684" w:rsidRDefault="00051684" w:rsidP="00CE1471">
      <w:pPr>
        <w:ind w:left="1440" w:firstLine="720"/>
      </w:pPr>
      <w:r>
        <w:t xml:space="preserve">This Software can found at:  </w:t>
      </w:r>
      <w:hyperlink r:id="rId6" w:history="1">
        <w:r w:rsidR="00A62D2A" w:rsidRPr="00FA0CCA">
          <w:rPr>
            <w:rStyle w:val="Hyperlink"/>
          </w:rPr>
          <w:t>http://www.tmscoinc.com/ez5000demosetup.exe</w:t>
        </w:r>
      </w:hyperlink>
    </w:p>
    <w:p w:rsidR="00A62D2A" w:rsidRDefault="00A62D2A" w:rsidP="00CE1471">
      <w:pPr>
        <w:ind w:left="1440" w:firstLine="720"/>
      </w:pPr>
      <w:r>
        <w:t>User must have the file MapleMacro.xlsm</w:t>
      </w:r>
    </w:p>
    <w:p w:rsidR="001458F0" w:rsidRDefault="00A62D2A" w:rsidP="001458F0">
      <w:pPr>
        <w:ind w:left="1440" w:firstLine="720"/>
      </w:pPr>
      <w:r>
        <w:t xml:space="preserve">This Software can found at:  </w:t>
      </w:r>
      <w:hyperlink r:id="rId7" w:history="1">
        <w:r w:rsidR="001458F0" w:rsidRPr="002B21FE">
          <w:rPr>
            <w:rStyle w:val="Hyperlink"/>
          </w:rPr>
          <w:t>http://www.tmscoinc.com/MapleMacro.zip</w:t>
        </w:r>
      </w:hyperlink>
    </w:p>
    <w:p w:rsidR="00051725" w:rsidRDefault="00051725"/>
    <w:p w:rsidR="00051684" w:rsidRDefault="00051684">
      <w:r>
        <w:t>Step1:  Remove the USB Flash Drive from the Maple touchscreen.</w:t>
      </w:r>
    </w:p>
    <w:p w:rsidR="00051684" w:rsidRDefault="00051684"/>
    <w:p w:rsidR="00051684" w:rsidRDefault="00051684" w:rsidP="00051684">
      <w:pPr>
        <w:ind w:left="2160" w:hanging="720"/>
      </w:pPr>
      <w:r>
        <w:t xml:space="preserve">Note:  </w:t>
      </w:r>
      <w:r>
        <w:tab/>
        <w:t>While the USB Flash Drive is removed from the touchscreen, the touchscreen will no longer record historical values.</w:t>
      </w:r>
    </w:p>
    <w:p w:rsidR="00051684" w:rsidRDefault="00051684" w:rsidP="00051684"/>
    <w:p w:rsidR="00051684" w:rsidRDefault="00051684" w:rsidP="00051684">
      <w:r>
        <w:t>Step 2:  Insert the USB Flash Drive into any open, available USB port on your personal computer.</w:t>
      </w:r>
    </w:p>
    <w:p w:rsidR="00051684" w:rsidRDefault="00051684" w:rsidP="00051684"/>
    <w:p w:rsidR="00051684" w:rsidRDefault="00051684" w:rsidP="00051684">
      <w:r>
        <w:t>Step 3:  Open the Maple Easy Converter program by going to START, All Programs, Maple System, EZware-5000(Demo), Easy Converter.</w:t>
      </w:r>
    </w:p>
    <w:p w:rsidR="00051684" w:rsidRDefault="00051684"/>
    <w:p w:rsidR="00051725" w:rsidRDefault="00051725"/>
    <w:p w:rsidR="00C6092A" w:rsidRDefault="0050636A">
      <w:r>
        <w:rPr>
          <w:noProof/>
        </w:rPr>
        <w:pict>
          <v:shapetype id="_x0000_t32" coordsize="21600,21600" o:spt="32" o:oned="t" path="m,l21600,21600e" filled="f">
            <v:path arrowok="t" fillok="f" o:connecttype="none"/>
            <o:lock v:ext="edit" shapetype="t"/>
          </v:shapetype>
          <v:shape id="_x0000_s1034" type="#_x0000_t32" style="position:absolute;margin-left:69.75pt;margin-top:36.45pt;width:347.25pt;height:121.45pt;flip:y;z-index:251665408" o:connectortype="straight">
            <v:stroke endarrow="block"/>
          </v:shape>
        </w:pict>
      </w:r>
      <w:r>
        <w:rPr>
          <w:noProof/>
        </w:rPr>
        <w:pict>
          <v:shape id="_x0000_s1033" type="#_x0000_t32" style="position:absolute;margin-left:69.75pt;margin-top:30.45pt;width:253.5pt;height:127.45pt;flip:y;z-index:251664384" o:connectortype="straight">
            <v:stroke endarrow="block"/>
          </v:shape>
        </w:pict>
      </w:r>
      <w:r>
        <w:rPr>
          <w:noProof/>
        </w:rPr>
        <w:pict>
          <v:shape id="_x0000_s1032" type="#_x0000_t32" style="position:absolute;margin-left:69.75pt;margin-top:25.2pt;width:38.25pt;height:132.7pt;flip:y;z-index:251663360" o:connectortype="straight">
            <v:stroke endarrow="block"/>
          </v:shape>
        </w:pict>
      </w:r>
      <w:r>
        <w:rPr>
          <w:noProof/>
        </w:rPr>
        <w:pict>
          <v:shape id="_x0000_s1031" type="#_x0000_t32" style="position:absolute;margin-left:23.25pt;margin-top:63.45pt;width:46.5pt;height:94.45pt;flip:x y;z-index:251662336" o:connectortype="straight">
            <v:stroke endarrow="block"/>
          </v:shape>
        </w:pict>
      </w:r>
      <w:r>
        <w:rPr>
          <w:noProof/>
          <w:lang w:eastAsia="zh-TW"/>
        </w:rPr>
        <w:pict>
          <v:shapetype id="_x0000_t202" coordsize="21600,21600" o:spt="202" path="m,l,21600r21600,l21600,xe">
            <v:stroke joinstyle="miter"/>
            <v:path gradientshapeok="t" o:connecttype="rect"/>
          </v:shapetype>
          <v:shape id="_x0000_s1029" type="#_x0000_t202" style="position:absolute;margin-left:-.5pt;margin-top:157.5pt;width:490.7pt;height:76.95pt;z-index:251660288;mso-height-percent:200;mso-height-percent:200;mso-width-relative:margin;mso-height-relative:margin">
            <v:textbox style="mso-fit-shape-to-text:t">
              <w:txbxContent>
                <w:p w:rsidR="00D36C77" w:rsidRDefault="00D36C77">
                  <w:r>
                    <w:t>Click Start</w:t>
                  </w:r>
                </w:p>
                <w:p w:rsidR="00D36C77" w:rsidRDefault="00D36C77">
                  <w:r>
                    <w:t>All Programs</w:t>
                  </w:r>
                </w:p>
                <w:p w:rsidR="00D36C77" w:rsidRDefault="00D36C77">
                  <w:r>
                    <w:t>Maple Systems</w:t>
                  </w:r>
                </w:p>
                <w:p w:rsidR="00D36C77" w:rsidRDefault="00D36C77">
                  <w:r>
                    <w:t>EZware-5000    OR    EZware-5000 Demo</w:t>
                  </w:r>
                </w:p>
                <w:p w:rsidR="00D36C77" w:rsidRDefault="00D36C77">
                  <w:r>
                    <w:t>Easy Converter</w:t>
                  </w:r>
                </w:p>
              </w:txbxContent>
            </v:textbox>
          </v:shape>
        </w:pict>
      </w:r>
      <w:r w:rsidR="00051725">
        <w:rPr>
          <w:noProof/>
        </w:rPr>
        <w:drawing>
          <wp:inline distT="0" distB="0" distL="0" distR="0">
            <wp:extent cx="6443505" cy="144780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t="76667" r="35096"/>
                    <a:stretch>
                      <a:fillRect/>
                    </a:stretch>
                  </pic:blipFill>
                  <pic:spPr bwMode="auto">
                    <a:xfrm>
                      <a:off x="0" y="0"/>
                      <a:ext cx="6443505" cy="1447800"/>
                    </a:xfrm>
                    <a:prstGeom prst="rect">
                      <a:avLst/>
                    </a:prstGeom>
                    <a:noFill/>
                    <a:ln w="9525">
                      <a:noFill/>
                      <a:miter lim="800000"/>
                      <a:headEnd/>
                      <a:tailEnd/>
                    </a:ln>
                  </pic:spPr>
                </pic:pic>
              </a:graphicData>
            </a:graphic>
          </wp:inline>
        </w:drawing>
      </w:r>
    </w:p>
    <w:p w:rsidR="00051725" w:rsidRDefault="0050636A">
      <w:r>
        <w:rPr>
          <w:noProof/>
        </w:rPr>
        <w:pict>
          <v:shape id="_x0000_s1030" type="#_x0000_t32" style="position:absolute;margin-left:33.75pt;margin-top:1.2pt;width:36pt;height:42.7pt;flip:x y;z-index:251661312" o:connectortype="straight">
            <v:stroke endarrow="block"/>
          </v:shape>
        </w:pict>
      </w:r>
    </w:p>
    <w:p w:rsidR="00051725" w:rsidRDefault="00051725"/>
    <w:p w:rsidR="00051725" w:rsidRDefault="00051725"/>
    <w:p w:rsidR="00051725" w:rsidRDefault="00051725"/>
    <w:p w:rsidR="00051725" w:rsidRDefault="00051725"/>
    <w:p w:rsidR="00051725" w:rsidRDefault="00051725"/>
    <w:p w:rsidR="00051725" w:rsidRDefault="00051725"/>
    <w:p w:rsidR="00051725" w:rsidRDefault="00051725"/>
    <w:p w:rsidR="00051725" w:rsidRDefault="00051725"/>
    <w:p w:rsidR="00051725" w:rsidRDefault="00051725"/>
    <w:p w:rsidR="00051725" w:rsidRDefault="00051725"/>
    <w:p w:rsidR="00051725" w:rsidRDefault="00051725"/>
    <w:p w:rsidR="00A64FF8" w:rsidRDefault="00A64FF8">
      <w:r>
        <w:t>After Clicking Easy Converter the Program will open.</w:t>
      </w:r>
    </w:p>
    <w:p w:rsidR="00A64FF8" w:rsidRDefault="00A64FF8"/>
    <w:p w:rsidR="00051725" w:rsidRDefault="00051725">
      <w:r>
        <w:rPr>
          <w:noProof/>
        </w:rPr>
        <w:drawing>
          <wp:inline distT="0" distB="0" distL="0" distR="0">
            <wp:extent cx="4029075" cy="2325112"/>
            <wp:effectExtent l="19050" t="0" r="9525"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4030394" cy="2325873"/>
                    </a:xfrm>
                    <a:prstGeom prst="rect">
                      <a:avLst/>
                    </a:prstGeom>
                    <a:noFill/>
                    <a:ln w="9525">
                      <a:noFill/>
                      <a:miter lim="800000"/>
                      <a:headEnd/>
                      <a:tailEnd/>
                    </a:ln>
                  </pic:spPr>
                </pic:pic>
              </a:graphicData>
            </a:graphic>
          </wp:inline>
        </w:drawing>
      </w:r>
    </w:p>
    <w:p w:rsidR="00051725" w:rsidRDefault="00051725"/>
    <w:p w:rsidR="00051725" w:rsidRDefault="00051725"/>
    <w:p w:rsidR="00051725" w:rsidRDefault="0050636A">
      <w:r>
        <w:rPr>
          <w:noProof/>
        </w:rPr>
        <w:pict>
          <v:shape id="_x0000_s1050" type="#_x0000_t32" style="position:absolute;margin-left:72.75pt;margin-top:12.85pt;width:71.25pt;height:60.75pt;flip:x;z-index:251680768" o:connectortype="straight">
            <v:stroke endarrow="block"/>
          </v:shape>
        </w:pict>
      </w:r>
      <w:r>
        <w:rPr>
          <w:noProof/>
        </w:rPr>
        <w:pict>
          <v:shape id="_x0000_s1049" type="#_x0000_t32" style="position:absolute;margin-left:25.5pt;margin-top:12.85pt;width:34.5pt;height:50.25pt;flip:x;z-index:251679744" o:connectortype="straight">
            <v:stroke endarrow="block"/>
          </v:shape>
        </w:pict>
      </w:r>
      <w:r w:rsidR="00A64FF8">
        <w:t>Step 4:  Click File, then OPEN.</w:t>
      </w:r>
    </w:p>
    <w:p w:rsidR="00051725" w:rsidRDefault="00051725"/>
    <w:p w:rsidR="00051725" w:rsidRDefault="00051725"/>
    <w:p w:rsidR="00051725" w:rsidRDefault="00051725">
      <w:r>
        <w:rPr>
          <w:noProof/>
        </w:rPr>
        <w:drawing>
          <wp:inline distT="0" distB="0" distL="0" distR="0">
            <wp:extent cx="6214782" cy="358140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srcRect l="8173" t="17692" r="16186" b="12564"/>
                    <a:stretch>
                      <a:fillRect/>
                    </a:stretch>
                  </pic:blipFill>
                  <pic:spPr bwMode="auto">
                    <a:xfrm>
                      <a:off x="0" y="0"/>
                      <a:ext cx="6214782" cy="3581400"/>
                    </a:xfrm>
                    <a:prstGeom prst="rect">
                      <a:avLst/>
                    </a:prstGeom>
                    <a:noFill/>
                    <a:ln w="9525">
                      <a:noFill/>
                      <a:miter lim="800000"/>
                      <a:headEnd/>
                      <a:tailEnd/>
                    </a:ln>
                  </pic:spPr>
                </pic:pic>
              </a:graphicData>
            </a:graphic>
          </wp:inline>
        </w:drawing>
      </w:r>
    </w:p>
    <w:p w:rsidR="00A62D2A" w:rsidRDefault="00A62D2A"/>
    <w:p w:rsidR="00A62D2A" w:rsidRDefault="00A62D2A"/>
    <w:p w:rsidR="00051725" w:rsidRDefault="00051725"/>
    <w:p w:rsidR="00A64FF8" w:rsidRDefault="00A64FF8">
      <w:r>
        <w:lastRenderedPageBreak/>
        <w:t xml:space="preserve">Step 5:  </w:t>
      </w:r>
      <w:r w:rsidR="00A36A74">
        <w:t>Browse to the file that you wish to create an Excel Trend.</w:t>
      </w:r>
    </w:p>
    <w:p w:rsidR="00051725" w:rsidRDefault="00A64FF8">
      <w:r>
        <w:t xml:space="preserve">Click My Computer, </w:t>
      </w:r>
      <w:r w:rsidR="006E3AE2">
        <w:t>and then</w:t>
      </w:r>
      <w:r>
        <w:t xml:space="preserve"> browse to your USB Flash Drive</w:t>
      </w:r>
    </w:p>
    <w:p w:rsidR="00A62D2A" w:rsidRDefault="0050636A">
      <w:r>
        <w:rPr>
          <w:noProof/>
        </w:rPr>
        <w:pict>
          <v:shape id="_x0000_s1036" type="#_x0000_t32" style="position:absolute;margin-left:205.5pt;margin-top:.15pt;width:84.75pt;height:102pt;flip:x;z-index:251667456" o:connectortype="straight">
            <v:stroke endarrow="block"/>
          </v:shape>
        </w:pict>
      </w:r>
      <w:r>
        <w:rPr>
          <w:noProof/>
        </w:rPr>
        <w:pict>
          <v:shape id="_x0000_s1035" type="#_x0000_t32" style="position:absolute;margin-left:45pt;margin-top:3.9pt;width:70.5pt;height:185.25pt;z-index:251666432" o:connectortype="straight">
            <v:stroke endarrow="block"/>
          </v:shape>
        </w:pict>
      </w:r>
    </w:p>
    <w:p w:rsidR="00051725" w:rsidRDefault="00051725">
      <w:r>
        <w:rPr>
          <w:noProof/>
        </w:rPr>
        <w:drawing>
          <wp:inline distT="0" distB="0" distL="0" distR="0">
            <wp:extent cx="6210300" cy="356566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srcRect l="8173" t="17949" r="16186" b="12564"/>
                    <a:stretch>
                      <a:fillRect/>
                    </a:stretch>
                  </pic:blipFill>
                  <pic:spPr bwMode="auto">
                    <a:xfrm>
                      <a:off x="0" y="0"/>
                      <a:ext cx="6210300" cy="3565660"/>
                    </a:xfrm>
                    <a:prstGeom prst="rect">
                      <a:avLst/>
                    </a:prstGeom>
                    <a:noFill/>
                    <a:ln w="9525">
                      <a:noFill/>
                      <a:miter lim="800000"/>
                      <a:headEnd/>
                      <a:tailEnd/>
                    </a:ln>
                  </pic:spPr>
                </pic:pic>
              </a:graphicData>
            </a:graphic>
          </wp:inline>
        </w:drawing>
      </w:r>
    </w:p>
    <w:p w:rsidR="00051725" w:rsidRDefault="00051725"/>
    <w:p w:rsidR="00A64FF8" w:rsidRDefault="00A64FF8">
      <w:r>
        <w:t>Once you have found your USB Flash Drive there will be a set of folders containing a dataset for each historical trend being recorded.  In this example we are recording 7 tag values.</w:t>
      </w:r>
    </w:p>
    <w:p w:rsidR="00051725" w:rsidRDefault="0050636A">
      <w:r>
        <w:rPr>
          <w:noProof/>
        </w:rPr>
        <w:pict>
          <v:shape id="_x0000_s1052" type="#_x0000_t32" style="position:absolute;margin-left:354pt;margin-top:169.4pt;width:55.5pt;height:36.75pt;flip:x;z-index:251682816" o:connectortype="straight">
            <v:stroke endarrow="block"/>
          </v:shape>
        </w:pict>
      </w:r>
      <w:r>
        <w:rPr>
          <w:noProof/>
        </w:rPr>
        <w:pict>
          <v:shape id="_x0000_s1051" type="#_x0000_t32" style="position:absolute;margin-left:188.25pt;margin-top:95.15pt;width:221.25pt;height:74.25pt;flip:x y;z-index:251681792" o:connectortype="straight">
            <v:stroke endarrow="block"/>
          </v:shape>
        </w:pict>
      </w:r>
      <w:r w:rsidR="00F72E34">
        <w:rPr>
          <w:noProof/>
        </w:rPr>
        <w:drawing>
          <wp:inline distT="0" distB="0" distL="0" distR="0">
            <wp:extent cx="5848350" cy="3385886"/>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srcRect l="8013" t="17436" r="15865" b="12051"/>
                    <a:stretch>
                      <a:fillRect/>
                    </a:stretch>
                  </pic:blipFill>
                  <pic:spPr bwMode="auto">
                    <a:xfrm>
                      <a:off x="0" y="0"/>
                      <a:ext cx="5855699" cy="3390140"/>
                    </a:xfrm>
                    <a:prstGeom prst="rect">
                      <a:avLst/>
                    </a:prstGeom>
                    <a:noFill/>
                    <a:ln w="9525">
                      <a:noFill/>
                      <a:miter lim="800000"/>
                      <a:headEnd/>
                      <a:tailEnd/>
                    </a:ln>
                  </pic:spPr>
                </pic:pic>
              </a:graphicData>
            </a:graphic>
          </wp:inline>
        </w:drawing>
      </w:r>
    </w:p>
    <w:p w:rsidR="00051725" w:rsidRDefault="00A64FF8">
      <w:r>
        <w:lastRenderedPageBreak/>
        <w:t>Double Click a folder that you want create a trend for.  In this example we will be creating a trend for one 24-hour period of the tower level.</w:t>
      </w:r>
    </w:p>
    <w:p w:rsidR="00A64FF8" w:rsidRDefault="00A64FF8">
      <w:r>
        <w:t>Next</w:t>
      </w:r>
    </w:p>
    <w:p w:rsidR="00A64FF8" w:rsidRDefault="0050636A">
      <w:r>
        <w:rPr>
          <w:noProof/>
        </w:rPr>
        <w:pict>
          <v:shape id="_x0000_s1038" type="#_x0000_t32" style="position:absolute;margin-left:375.75pt;margin-top:38.1pt;width:39pt;height:237pt;flip:x;z-index:251669504" o:connectortype="straight">
            <v:stroke endarrow="block"/>
          </v:shape>
        </w:pict>
      </w:r>
      <w:r>
        <w:rPr>
          <w:noProof/>
        </w:rPr>
        <w:pict>
          <v:shape id="_x0000_s1037" type="#_x0000_t32" style="position:absolute;margin-left:246pt;margin-top:38.1pt;width:54.75pt;height:123pt;flip:x;z-index:251668480" o:connectortype="straight">
            <v:stroke endarrow="block"/>
          </v:shape>
        </w:pict>
      </w:r>
      <w:r w:rsidR="00A64FF8">
        <w:t>Select the file for the day that you wish to create a trend.  The files are named by YYYYMMDD.dtl.  We are going to create a trend for April 28, 2009, by selecting 20090429.dtl.</w:t>
      </w:r>
    </w:p>
    <w:p w:rsidR="00A64FF8" w:rsidRDefault="00A64FF8"/>
    <w:p w:rsidR="00051725" w:rsidRDefault="00F72E34">
      <w:r>
        <w:rPr>
          <w:noProof/>
        </w:rPr>
        <w:drawing>
          <wp:inline distT="0" distB="0" distL="0" distR="0">
            <wp:extent cx="6210300" cy="358992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srcRect l="8013" t="17692" r="16026" b="12051"/>
                    <a:stretch>
                      <a:fillRect/>
                    </a:stretch>
                  </pic:blipFill>
                  <pic:spPr bwMode="auto">
                    <a:xfrm>
                      <a:off x="0" y="0"/>
                      <a:ext cx="6210300" cy="3589920"/>
                    </a:xfrm>
                    <a:prstGeom prst="rect">
                      <a:avLst/>
                    </a:prstGeom>
                    <a:noFill/>
                    <a:ln w="9525">
                      <a:noFill/>
                      <a:miter lim="800000"/>
                      <a:headEnd/>
                      <a:tailEnd/>
                    </a:ln>
                  </pic:spPr>
                </pic:pic>
              </a:graphicData>
            </a:graphic>
          </wp:inline>
        </w:drawing>
      </w:r>
    </w:p>
    <w:p w:rsidR="00051725" w:rsidRDefault="00051725"/>
    <w:p w:rsidR="00A36A74" w:rsidRDefault="00A36A74">
      <w:r>
        <w:t>Step 6:  This window will appear and click OK</w:t>
      </w:r>
    </w:p>
    <w:p w:rsidR="00051725" w:rsidRDefault="0050636A">
      <w:r>
        <w:rPr>
          <w:noProof/>
        </w:rPr>
        <w:pict>
          <v:shape id="_x0000_s1039" type="#_x0000_t32" style="position:absolute;margin-left:102.75pt;margin-top:4.9pt;width:135pt;height:178.5pt;flip:x;z-index:251670528" o:connectortype="straight">
            <v:stroke endarrow="block"/>
          </v:shape>
        </w:pict>
      </w:r>
      <w:r w:rsidR="00F72E34">
        <w:rPr>
          <w:noProof/>
        </w:rPr>
        <w:drawing>
          <wp:inline distT="0" distB="0" distL="0" distR="0">
            <wp:extent cx="2076450" cy="260985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srcRect/>
                    <a:stretch>
                      <a:fillRect/>
                    </a:stretch>
                  </pic:blipFill>
                  <pic:spPr bwMode="auto">
                    <a:xfrm>
                      <a:off x="0" y="0"/>
                      <a:ext cx="2076450" cy="2609850"/>
                    </a:xfrm>
                    <a:prstGeom prst="rect">
                      <a:avLst/>
                    </a:prstGeom>
                    <a:noFill/>
                    <a:ln w="9525">
                      <a:noFill/>
                      <a:miter lim="800000"/>
                      <a:headEnd/>
                      <a:tailEnd/>
                    </a:ln>
                  </pic:spPr>
                </pic:pic>
              </a:graphicData>
            </a:graphic>
          </wp:inline>
        </w:drawing>
      </w:r>
    </w:p>
    <w:p w:rsidR="00F72E34" w:rsidRDefault="00F72E34"/>
    <w:p w:rsidR="00A36A74" w:rsidRDefault="00A36A74"/>
    <w:p w:rsidR="00A36A74" w:rsidRDefault="0050636A">
      <w:r>
        <w:rPr>
          <w:noProof/>
        </w:rPr>
        <w:lastRenderedPageBreak/>
        <w:pict>
          <v:shape id="_x0000_s1040" type="#_x0000_t32" style="position:absolute;margin-left:125.25pt;margin-top:8.25pt;width:105pt;height:243.75pt;flip:x;z-index:251671552" o:connectortype="straight">
            <v:stroke endarrow="block"/>
          </v:shape>
        </w:pict>
      </w:r>
      <w:r w:rsidR="00A36A74">
        <w:t>Step 7:  This window will appear Click OK</w:t>
      </w:r>
    </w:p>
    <w:p w:rsidR="00F72E34" w:rsidRDefault="00F72E34">
      <w:r>
        <w:rPr>
          <w:noProof/>
        </w:rPr>
        <w:drawing>
          <wp:inline distT="0" distB="0" distL="0" distR="0">
            <wp:extent cx="2343150" cy="3176428"/>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srcRect/>
                    <a:stretch>
                      <a:fillRect/>
                    </a:stretch>
                  </pic:blipFill>
                  <pic:spPr bwMode="auto">
                    <a:xfrm>
                      <a:off x="0" y="0"/>
                      <a:ext cx="2343150" cy="3176428"/>
                    </a:xfrm>
                    <a:prstGeom prst="rect">
                      <a:avLst/>
                    </a:prstGeom>
                    <a:noFill/>
                    <a:ln w="9525">
                      <a:noFill/>
                      <a:miter lim="800000"/>
                      <a:headEnd/>
                      <a:tailEnd/>
                    </a:ln>
                  </pic:spPr>
                </pic:pic>
              </a:graphicData>
            </a:graphic>
          </wp:inline>
        </w:drawing>
      </w:r>
    </w:p>
    <w:p w:rsidR="00A36A74" w:rsidRDefault="00A36A74"/>
    <w:p w:rsidR="00A36A74" w:rsidRDefault="00A36A74">
      <w:r>
        <w:t>Step 8:  Once you click ok the raw data file will open in the Easy Converter.  Now we have to get this dataset into an Excel file for further manipulation of this raw data.</w:t>
      </w:r>
    </w:p>
    <w:p w:rsidR="00A36A74" w:rsidRDefault="00A36A74"/>
    <w:p w:rsidR="00A36A74" w:rsidRDefault="0050636A">
      <w:r>
        <w:rPr>
          <w:noProof/>
        </w:rPr>
        <w:pict>
          <v:shape id="_x0000_s1041" type="#_x0000_t32" style="position:absolute;margin-left:54pt;margin-top:11.65pt;width:64.5pt;height:43.5pt;flip:x;z-index:251672576" o:connectortype="straight">
            <v:stroke endarrow="block"/>
          </v:shape>
        </w:pict>
      </w:r>
      <w:r w:rsidR="00A36A74">
        <w:t>Step 9:  Click the “Green X” to save this data in Excel Format</w:t>
      </w:r>
    </w:p>
    <w:p w:rsidR="00A36A74" w:rsidRDefault="00A36A74"/>
    <w:p w:rsidR="00F72E34" w:rsidRDefault="00F72E34">
      <w:r>
        <w:rPr>
          <w:noProof/>
        </w:rPr>
        <w:drawing>
          <wp:inline distT="0" distB="0" distL="0" distR="0">
            <wp:extent cx="5943600" cy="3429953"/>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srcRect/>
                    <a:stretch>
                      <a:fillRect/>
                    </a:stretch>
                  </pic:blipFill>
                  <pic:spPr bwMode="auto">
                    <a:xfrm>
                      <a:off x="0" y="0"/>
                      <a:ext cx="5943600" cy="3429953"/>
                    </a:xfrm>
                    <a:prstGeom prst="rect">
                      <a:avLst/>
                    </a:prstGeom>
                    <a:noFill/>
                    <a:ln w="9525">
                      <a:noFill/>
                      <a:miter lim="800000"/>
                      <a:headEnd/>
                      <a:tailEnd/>
                    </a:ln>
                  </pic:spPr>
                </pic:pic>
              </a:graphicData>
            </a:graphic>
          </wp:inline>
        </w:drawing>
      </w:r>
    </w:p>
    <w:p w:rsidR="00051725" w:rsidRDefault="00051725"/>
    <w:p w:rsidR="00051725" w:rsidRDefault="00051725"/>
    <w:p w:rsidR="00A62D2A" w:rsidRDefault="0050636A">
      <w:r>
        <w:rPr>
          <w:noProof/>
        </w:rPr>
        <w:lastRenderedPageBreak/>
        <w:pict>
          <v:shape id="_x0000_s1044" type="#_x0000_t32" style="position:absolute;margin-left:141.75pt;margin-top:32.25pt;width:38.25pt;height:189.75pt;flip:x;z-index:251674624" o:connectortype="straight">
            <v:stroke endarrow="block"/>
          </v:shape>
        </w:pict>
      </w:r>
      <w:r>
        <w:rPr>
          <w:noProof/>
        </w:rPr>
        <w:pict>
          <v:shape id="_x0000_s1043" type="#_x0000_t32" style="position:absolute;margin-left:-6pt;margin-top:32.25pt;width:9.75pt;height:15.75pt;z-index:251673600" o:connectortype="straight">
            <v:stroke endarrow="block"/>
          </v:shape>
        </w:pict>
      </w:r>
      <w:r w:rsidR="00A36A74">
        <w:t>Step 10:  After you click the “Green X”  Microsoft Excel will open with the raw data values in the worksheet.  Once Excel is open press the Circle Microsoft button in the t</w:t>
      </w:r>
      <w:r w:rsidR="00A62D2A">
        <w:t>op left corner then select Exit Excel</w:t>
      </w:r>
      <w:r w:rsidR="00A36A74">
        <w:t>.</w:t>
      </w:r>
    </w:p>
    <w:p w:rsidR="00051725" w:rsidRDefault="00F72E34">
      <w:r>
        <w:rPr>
          <w:noProof/>
        </w:rPr>
        <w:drawing>
          <wp:inline distT="0" distB="0" distL="0" distR="0">
            <wp:extent cx="5943600" cy="357187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a:srcRect b="3846"/>
                    <a:stretch>
                      <a:fillRect/>
                    </a:stretch>
                  </pic:blipFill>
                  <pic:spPr bwMode="auto">
                    <a:xfrm>
                      <a:off x="0" y="0"/>
                      <a:ext cx="5943600" cy="3571875"/>
                    </a:xfrm>
                    <a:prstGeom prst="rect">
                      <a:avLst/>
                    </a:prstGeom>
                    <a:noFill/>
                    <a:ln w="9525">
                      <a:noFill/>
                      <a:miter lim="800000"/>
                      <a:headEnd/>
                      <a:tailEnd/>
                    </a:ln>
                  </pic:spPr>
                </pic:pic>
              </a:graphicData>
            </a:graphic>
          </wp:inline>
        </w:drawing>
      </w:r>
    </w:p>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p w:rsidR="00A62D2A" w:rsidRDefault="00A62D2A" w:rsidP="00A62D2A">
      <w:r>
        <w:lastRenderedPageBreak/>
        <w:t>The Easy Converter program automatically saves this Excel file in the same directory that your .dtl files were saved.  (Note the two highlighted files in this picture)  I have the original raw dataset in the .dtl format and a new file with the same file name but in the .xls file format.</w:t>
      </w:r>
    </w:p>
    <w:p w:rsidR="00A62D2A" w:rsidRDefault="00A62D2A"/>
    <w:p w:rsidR="00051725" w:rsidRDefault="00A62D2A">
      <w:r>
        <w:rPr>
          <w:noProof/>
        </w:rPr>
        <w:drawing>
          <wp:inline distT="0" distB="0" distL="0" distR="0">
            <wp:extent cx="5943600" cy="445770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051725" w:rsidRDefault="00051725"/>
    <w:p w:rsidR="00051725" w:rsidRDefault="00051725"/>
    <w:p w:rsidR="009B3DF0" w:rsidRDefault="009B3DF0"/>
    <w:p w:rsidR="009B3DF0" w:rsidRDefault="009B3DF0"/>
    <w:p w:rsidR="009B3DF0" w:rsidRDefault="009B3DF0"/>
    <w:p w:rsidR="009B3DF0" w:rsidRDefault="009B3DF0"/>
    <w:p w:rsidR="009B3DF0" w:rsidRDefault="009B3DF0"/>
    <w:p w:rsidR="009B3DF0" w:rsidRDefault="009B3DF0"/>
    <w:p w:rsidR="009B3DF0" w:rsidRDefault="009B3DF0"/>
    <w:p w:rsidR="009B3DF0" w:rsidRDefault="009B3DF0"/>
    <w:p w:rsidR="009B3DF0" w:rsidRDefault="009B3DF0"/>
    <w:p w:rsidR="009B3DF0" w:rsidRDefault="009B3DF0"/>
    <w:p w:rsidR="009B3DF0" w:rsidRDefault="009B3DF0"/>
    <w:p w:rsidR="009B3DF0" w:rsidRDefault="009B3DF0"/>
    <w:p w:rsidR="009B3DF0" w:rsidRDefault="009B3DF0"/>
    <w:p w:rsidR="009B3DF0" w:rsidRDefault="009B3DF0"/>
    <w:p w:rsidR="009B3DF0" w:rsidRDefault="0050636A" w:rsidP="009B3DF0">
      <w:r>
        <w:rPr>
          <w:noProof/>
        </w:rPr>
        <w:lastRenderedPageBreak/>
        <w:pict>
          <v:shape id="_x0000_s1045" type="#_x0000_t32" style="position:absolute;margin-left:231.75pt;margin-top:22.5pt;width:33pt;height:19.5pt;flip:x;z-index:251675648" o:connectortype="straight">
            <v:stroke endarrow="block"/>
          </v:shape>
        </w:pict>
      </w:r>
      <w:r w:rsidR="009B3DF0">
        <w:t xml:space="preserve">Step 11:  Next Open the file MapleMacro.xlsm.  This Excel Document will appear </w:t>
      </w:r>
      <w:r w:rsidR="006E3AE2">
        <w:t>blank;</w:t>
      </w:r>
      <w:r w:rsidR="009B3DF0">
        <w:t xml:space="preserve"> make sure that MapleMacro.xlsm appears here.</w:t>
      </w:r>
    </w:p>
    <w:p w:rsidR="009B3DF0" w:rsidRDefault="009B3DF0"/>
    <w:p w:rsidR="00051725" w:rsidRDefault="009B3DF0">
      <w:r>
        <w:rPr>
          <w:noProof/>
        </w:rPr>
        <w:drawing>
          <wp:inline distT="0" distB="0" distL="0" distR="0">
            <wp:extent cx="5943600" cy="3594021"/>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srcRect/>
                    <a:stretch>
                      <a:fillRect/>
                    </a:stretch>
                  </pic:blipFill>
                  <pic:spPr bwMode="auto">
                    <a:xfrm>
                      <a:off x="0" y="0"/>
                      <a:ext cx="5943600" cy="3594021"/>
                    </a:xfrm>
                    <a:prstGeom prst="rect">
                      <a:avLst/>
                    </a:prstGeom>
                    <a:noFill/>
                    <a:ln w="9525">
                      <a:noFill/>
                      <a:miter lim="800000"/>
                      <a:headEnd/>
                      <a:tailEnd/>
                    </a:ln>
                  </pic:spPr>
                </pic:pic>
              </a:graphicData>
            </a:graphic>
          </wp:inline>
        </w:drawing>
      </w:r>
    </w:p>
    <w:p w:rsidR="00051725" w:rsidRDefault="00051725"/>
    <w:p w:rsidR="00051725" w:rsidRDefault="009B3DF0">
      <w:r>
        <w:t>Step 12:  Press Ctrl + m (Control and m together on the keyboard)</w:t>
      </w:r>
    </w:p>
    <w:p w:rsidR="00051725" w:rsidRDefault="00051725"/>
    <w:p w:rsidR="00051725" w:rsidRDefault="0050636A">
      <w:r>
        <w:rPr>
          <w:noProof/>
        </w:rPr>
        <w:pict>
          <v:shape id="_x0000_s1047" type="#_x0000_t32" style="position:absolute;margin-left:292.5pt;margin-top:221.45pt;width:30pt;height:20.25pt;flip:y;z-index:251677696" o:connectortype="straight">
            <v:stroke endarrow="block"/>
          </v:shape>
        </w:pict>
      </w:r>
      <w:r>
        <w:rPr>
          <w:noProof/>
        </w:rPr>
        <w:pict>
          <v:shape id="_x0000_s1046" type="#_x0000_t32" style="position:absolute;margin-left:57pt;margin-top:132.95pt;width:75pt;height:108.75pt;flip:y;z-index:251676672" o:connectortype="straight">
            <v:stroke endarrow="block"/>
          </v:shape>
        </w:pict>
      </w:r>
      <w:r w:rsidR="009B3DF0">
        <w:rPr>
          <w:noProof/>
        </w:rPr>
        <w:drawing>
          <wp:inline distT="0" distB="0" distL="0" distR="0">
            <wp:extent cx="6000750" cy="2897981"/>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
                    <a:srcRect b="22779"/>
                    <a:stretch>
                      <a:fillRect/>
                    </a:stretch>
                  </pic:blipFill>
                  <pic:spPr bwMode="auto">
                    <a:xfrm>
                      <a:off x="0" y="0"/>
                      <a:ext cx="6000750" cy="2897981"/>
                    </a:xfrm>
                    <a:prstGeom prst="rect">
                      <a:avLst/>
                    </a:prstGeom>
                    <a:noFill/>
                    <a:ln w="9525">
                      <a:noFill/>
                      <a:miter lim="800000"/>
                      <a:headEnd/>
                      <a:tailEnd/>
                    </a:ln>
                  </pic:spPr>
                </pic:pic>
              </a:graphicData>
            </a:graphic>
          </wp:inline>
        </w:drawing>
      </w:r>
    </w:p>
    <w:p w:rsidR="00051725" w:rsidRDefault="00051725"/>
    <w:p w:rsidR="00012DEE" w:rsidRDefault="009B3DF0">
      <w:r>
        <w:t>This will bring up the Open dialog box find and</w:t>
      </w:r>
      <w:r w:rsidR="00012DEE">
        <w:t xml:space="preserve"> select the Excel file that we created in the previous steps.</w:t>
      </w:r>
    </w:p>
    <w:p w:rsidR="00012DEE" w:rsidRDefault="0050636A">
      <w:r>
        <w:rPr>
          <w:noProof/>
        </w:rPr>
        <w:lastRenderedPageBreak/>
        <w:pict>
          <v:shape id="_x0000_s1048" type="#_x0000_t32" style="position:absolute;margin-left:-21pt;margin-top:273pt;width:51.75pt;height:39.75pt;flip:y;z-index:251678720" o:connectortype="straight">
            <v:stroke endarrow="block"/>
          </v:shape>
        </w:pict>
      </w:r>
      <w:r w:rsidR="00012DEE">
        <w:rPr>
          <w:noProof/>
        </w:rPr>
        <w:drawing>
          <wp:inline distT="0" distB="0" distL="0" distR="0">
            <wp:extent cx="5943600" cy="3594021"/>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
                    <a:srcRect/>
                    <a:stretch>
                      <a:fillRect/>
                    </a:stretch>
                  </pic:blipFill>
                  <pic:spPr bwMode="auto">
                    <a:xfrm>
                      <a:off x="0" y="0"/>
                      <a:ext cx="5943600" cy="3594021"/>
                    </a:xfrm>
                    <a:prstGeom prst="rect">
                      <a:avLst/>
                    </a:prstGeom>
                    <a:noFill/>
                    <a:ln w="9525">
                      <a:noFill/>
                      <a:miter lim="800000"/>
                      <a:headEnd/>
                      <a:tailEnd/>
                    </a:ln>
                  </pic:spPr>
                </pic:pic>
              </a:graphicData>
            </a:graphic>
          </wp:inline>
        </w:drawing>
      </w:r>
    </w:p>
    <w:p w:rsidR="00012DEE" w:rsidRDefault="00012DEE"/>
    <w:p w:rsidR="00012DEE" w:rsidRDefault="00012DEE">
      <w:r>
        <w:t>Once the pre-programmed macro completes your historical data will be displayed in a trend window similar to the one above.</w:t>
      </w:r>
    </w:p>
    <w:p w:rsidR="00012DEE" w:rsidRDefault="00012DEE"/>
    <w:p w:rsidR="00012DEE" w:rsidRDefault="00012DEE">
      <w:r>
        <w:t xml:space="preserve">The X axis will be set to a predetermined scale </w:t>
      </w:r>
      <w:r w:rsidR="006E3AE2">
        <w:t>according the data that is being trended.</w:t>
      </w:r>
    </w:p>
    <w:p w:rsidR="006E3AE2" w:rsidRDefault="006E3AE2"/>
    <w:p w:rsidR="006E3AE2" w:rsidRDefault="006E3AE2">
      <w:r>
        <w:t>The Y axis is set to a 24 hour period.</w:t>
      </w:r>
    </w:p>
    <w:p w:rsidR="006E3AE2" w:rsidRDefault="006E3AE2"/>
    <w:p w:rsidR="006E3AE2" w:rsidRDefault="006E3AE2">
      <w:r>
        <w:t>Note the two tabs on the bottom of the excel workbook.  One tab contains the Trend and the other tab contains the raw data.</w:t>
      </w:r>
    </w:p>
    <w:p w:rsidR="006E3AE2" w:rsidRDefault="006E3AE2"/>
    <w:p w:rsidR="006E3AE2" w:rsidRDefault="006E3AE2">
      <w:r>
        <w:t>This workbook which includes the trend has been saved over the original raw data excel file.</w:t>
      </w:r>
    </w:p>
    <w:p w:rsidR="006E3AE2" w:rsidRDefault="006E3AE2"/>
    <w:p w:rsidR="00051725" w:rsidRDefault="006E3AE2">
      <w:r>
        <w:t>You can now close this workbook and also the MapleMacro workbook.</w:t>
      </w:r>
    </w:p>
    <w:sectPr w:rsidR="00051725" w:rsidSect="00765E5C">
      <w:headerReference w:type="default" r:id="rId22"/>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77F7B" w:rsidRDefault="00977F7B" w:rsidP="002B738F">
      <w:r>
        <w:separator/>
      </w:r>
    </w:p>
  </w:endnote>
  <w:endnote w:type="continuationSeparator" w:id="0">
    <w:p w:rsidR="00977F7B" w:rsidRDefault="00977F7B" w:rsidP="002B738F">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77F7B" w:rsidRDefault="00977F7B" w:rsidP="002B738F">
      <w:r>
        <w:separator/>
      </w:r>
    </w:p>
  </w:footnote>
  <w:footnote w:type="continuationSeparator" w:id="0">
    <w:p w:rsidR="00977F7B" w:rsidRDefault="00977F7B" w:rsidP="002B738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258404"/>
      <w:docPartObj>
        <w:docPartGallery w:val="Page Numbers (Top of Page)"/>
        <w:docPartUnique/>
      </w:docPartObj>
    </w:sdtPr>
    <w:sdtEndPr>
      <w:rPr>
        <w:spacing w:val="60"/>
      </w:rPr>
    </w:sdtEndPr>
    <w:sdtContent>
      <w:p w:rsidR="00D36C77" w:rsidRDefault="00D36C77" w:rsidP="002B738F">
        <w:pPr>
          <w:pStyle w:val="Header"/>
          <w:pBdr>
            <w:bottom w:val="single" w:sz="4" w:space="1" w:color="D9D9D9" w:themeColor="background1" w:themeShade="D9"/>
          </w:pBdr>
          <w:tabs>
            <w:tab w:val="clear" w:pos="4680"/>
            <w:tab w:val="center" w:pos="6840"/>
          </w:tabs>
          <w:rPr>
            <w:b/>
          </w:rPr>
        </w:pPr>
        <w:r>
          <w:rPr>
            <w:noProof/>
          </w:rPr>
          <w:drawing>
            <wp:anchor distT="0" distB="0" distL="114300" distR="114300" simplePos="0" relativeHeight="251658240" behindDoc="0" locked="0" layoutInCell="1" allowOverlap="1">
              <wp:simplePos x="0" y="0"/>
              <wp:positionH relativeFrom="column">
                <wp:posOffset>-638175</wp:posOffset>
              </wp:positionH>
              <wp:positionV relativeFrom="paragraph">
                <wp:posOffset>-104775</wp:posOffset>
              </wp:positionV>
              <wp:extent cx="647700" cy="323850"/>
              <wp:effectExtent l="19050" t="0" r="0" b="0"/>
              <wp:wrapNone/>
              <wp:docPr id="6" name="Picture 5" descr="TMS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SLOGO.jpg"/>
                      <pic:cNvPicPr/>
                    </pic:nvPicPr>
                    <pic:blipFill>
                      <a:blip r:embed="rId1"/>
                      <a:stretch>
                        <a:fillRect/>
                      </a:stretch>
                    </pic:blipFill>
                    <pic:spPr>
                      <a:xfrm>
                        <a:off x="0" y="0"/>
                        <a:ext cx="647700" cy="323850"/>
                      </a:xfrm>
                      <a:prstGeom prst="rect">
                        <a:avLst/>
                      </a:prstGeom>
                    </pic:spPr>
                  </pic:pic>
                </a:graphicData>
              </a:graphic>
            </wp:anchor>
          </w:drawing>
        </w:r>
        <w:fldSimple w:instr=" PAGE   \* MERGEFORMAT ">
          <w:r w:rsidR="001458F0" w:rsidRPr="001458F0">
            <w:rPr>
              <w:b/>
              <w:noProof/>
            </w:rPr>
            <w:t>9</w:t>
          </w:r>
        </w:fldSimple>
        <w:r>
          <w:rPr>
            <w:b/>
          </w:rPr>
          <w:t xml:space="preserve"> | </w:t>
        </w:r>
        <w:r>
          <w:rPr>
            <w:color w:val="7F7F7F" w:themeColor="background1" w:themeShade="7F"/>
            <w:spacing w:val="60"/>
          </w:rPr>
          <w:t xml:space="preserve">  </w:t>
        </w:r>
        <w:r w:rsidRPr="002B738F">
          <w:rPr>
            <w:spacing w:val="60"/>
          </w:rPr>
          <w:t>MAPLE EXCEL MACRO</w:t>
        </w:r>
        <w:r w:rsidRPr="002B738F">
          <w:rPr>
            <w:spacing w:val="60"/>
          </w:rPr>
          <w:tab/>
        </w:r>
        <w:r w:rsidRPr="002B738F">
          <w:rPr>
            <w:spacing w:val="60"/>
          </w:rPr>
          <w:tab/>
          <w:t>TECH NOTE</w:t>
        </w:r>
      </w:p>
    </w:sdtContent>
  </w:sdt>
  <w:p w:rsidR="00D36C77" w:rsidRPr="002B738F" w:rsidRDefault="00D36C77" w:rsidP="002B738F">
    <w:pPr>
      <w:jc w:val="right"/>
      <w:rPr>
        <w:sz w:val="20"/>
        <w:szCs w:val="20"/>
      </w:rPr>
    </w:pPr>
    <w:r w:rsidRPr="002B738F">
      <w:rPr>
        <w:sz w:val="20"/>
        <w:szCs w:val="20"/>
      </w:rPr>
      <w:t>JOEL HYING</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displayVerticalDrawingGridEvery w:val="2"/>
  <w:characterSpacingControl w:val="doNotCompress"/>
  <w:hdrShapeDefaults>
    <o:shapedefaults v:ext="edit" spidmax="6146">
      <o:colormenu v:ext="edit" strokecolor="none"/>
    </o:shapedefaults>
  </w:hdrShapeDefaults>
  <w:footnotePr>
    <w:footnote w:id="-1"/>
    <w:footnote w:id="0"/>
  </w:footnotePr>
  <w:endnotePr>
    <w:endnote w:id="-1"/>
    <w:endnote w:id="0"/>
  </w:endnotePr>
  <w:compat/>
  <w:rsids>
    <w:rsidRoot w:val="00051725"/>
    <w:rsid w:val="00012DEE"/>
    <w:rsid w:val="00051684"/>
    <w:rsid w:val="00051725"/>
    <w:rsid w:val="001458F0"/>
    <w:rsid w:val="002B738F"/>
    <w:rsid w:val="00455895"/>
    <w:rsid w:val="00502CDD"/>
    <w:rsid w:val="0050636A"/>
    <w:rsid w:val="006E3AE2"/>
    <w:rsid w:val="00765E5C"/>
    <w:rsid w:val="008F01CA"/>
    <w:rsid w:val="00977F7B"/>
    <w:rsid w:val="009B3DF0"/>
    <w:rsid w:val="00A36A74"/>
    <w:rsid w:val="00A62D2A"/>
    <w:rsid w:val="00A64FF8"/>
    <w:rsid w:val="00BA5B57"/>
    <w:rsid w:val="00C6092A"/>
    <w:rsid w:val="00CE1471"/>
    <w:rsid w:val="00D329AB"/>
    <w:rsid w:val="00D36C77"/>
    <w:rsid w:val="00D71062"/>
    <w:rsid w:val="00E9358F"/>
    <w:rsid w:val="00F72E3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strokecolor="none"/>
    </o:shapedefaults>
    <o:shapelayout v:ext="edit">
      <o:idmap v:ext="edit" data="1"/>
      <o:rules v:ext="edit">
        <o:r id="V:Rule23" type="connector" idref="#_x0000_s1045"/>
        <o:r id="V:Rule24" type="connector" idref="#_x0000_s1044"/>
        <o:r id="V:Rule25" type="connector" idref="#_x0000_s1030"/>
        <o:r id="V:Rule26" type="connector" idref="#_x0000_s1046"/>
        <o:r id="V:Rule27" type="connector" idref="#_x0000_s1038"/>
        <o:r id="V:Rule28" type="connector" idref="#_x0000_s1032"/>
        <o:r id="V:Rule29" type="connector" idref="#_x0000_s1043"/>
        <o:r id="V:Rule30" type="connector" idref="#_x0000_s1031"/>
        <o:r id="V:Rule31" type="connector" idref="#_x0000_s1047"/>
        <o:r id="V:Rule32" type="connector" idref="#_x0000_s1050"/>
        <o:r id="V:Rule33" type="connector" idref="#_x0000_s1034"/>
        <o:r id="V:Rule34" type="connector" idref="#_x0000_s1039"/>
        <o:r id="V:Rule35" type="connector" idref="#_x0000_s1040"/>
        <o:r id="V:Rule36" type="connector" idref="#_x0000_s1049"/>
        <o:r id="V:Rule37" type="connector" idref="#_x0000_s1035"/>
        <o:r id="V:Rule38" type="connector" idref="#_x0000_s1033"/>
        <o:r id="V:Rule39" type="connector" idref="#_x0000_s1037"/>
        <o:r id="V:Rule40" type="connector" idref="#_x0000_s1051"/>
        <o:r id="V:Rule41" type="connector" idref="#_x0000_s1036"/>
        <o:r id="V:Rule42" type="connector" idref="#_x0000_s1048"/>
        <o:r id="V:Rule43" type="connector" idref="#_x0000_s1052"/>
        <o:r id="V:Rule44" type="connector" idref="#_x0000_s10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092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51725"/>
    <w:rPr>
      <w:rFonts w:ascii="Tahoma" w:hAnsi="Tahoma" w:cs="Tahoma"/>
      <w:sz w:val="16"/>
      <w:szCs w:val="16"/>
    </w:rPr>
  </w:style>
  <w:style w:type="character" w:customStyle="1" w:styleId="BalloonTextChar">
    <w:name w:val="Balloon Text Char"/>
    <w:basedOn w:val="DefaultParagraphFont"/>
    <w:link w:val="BalloonText"/>
    <w:uiPriority w:val="99"/>
    <w:semiHidden/>
    <w:rsid w:val="00051725"/>
    <w:rPr>
      <w:rFonts w:ascii="Tahoma" w:hAnsi="Tahoma" w:cs="Tahoma"/>
      <w:sz w:val="16"/>
      <w:szCs w:val="16"/>
    </w:rPr>
  </w:style>
  <w:style w:type="paragraph" w:styleId="Header">
    <w:name w:val="header"/>
    <w:basedOn w:val="Normal"/>
    <w:link w:val="HeaderChar"/>
    <w:uiPriority w:val="99"/>
    <w:unhideWhenUsed/>
    <w:rsid w:val="002B738F"/>
    <w:pPr>
      <w:tabs>
        <w:tab w:val="center" w:pos="4680"/>
        <w:tab w:val="right" w:pos="9360"/>
      </w:tabs>
    </w:pPr>
  </w:style>
  <w:style w:type="character" w:customStyle="1" w:styleId="HeaderChar">
    <w:name w:val="Header Char"/>
    <w:basedOn w:val="DefaultParagraphFont"/>
    <w:link w:val="Header"/>
    <w:uiPriority w:val="99"/>
    <w:rsid w:val="002B738F"/>
  </w:style>
  <w:style w:type="paragraph" w:styleId="Footer">
    <w:name w:val="footer"/>
    <w:basedOn w:val="Normal"/>
    <w:link w:val="FooterChar"/>
    <w:uiPriority w:val="99"/>
    <w:semiHidden/>
    <w:unhideWhenUsed/>
    <w:rsid w:val="002B738F"/>
    <w:pPr>
      <w:tabs>
        <w:tab w:val="center" w:pos="4680"/>
        <w:tab w:val="right" w:pos="9360"/>
      </w:tabs>
    </w:pPr>
  </w:style>
  <w:style w:type="character" w:customStyle="1" w:styleId="FooterChar">
    <w:name w:val="Footer Char"/>
    <w:basedOn w:val="DefaultParagraphFont"/>
    <w:link w:val="Footer"/>
    <w:uiPriority w:val="99"/>
    <w:semiHidden/>
    <w:rsid w:val="002B738F"/>
  </w:style>
  <w:style w:type="character" w:styleId="Hyperlink">
    <w:name w:val="Hyperlink"/>
    <w:basedOn w:val="DefaultParagraphFont"/>
    <w:uiPriority w:val="99"/>
    <w:unhideWhenUsed/>
    <w:rsid w:val="00A62D2A"/>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image" Target="media/image14.png"/><Relationship Id="rId7" Type="http://schemas.openxmlformats.org/officeDocument/2006/relationships/hyperlink" Target="http://www.tmscoinc.com/MapleMacro.zip"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styles" Target="styles.xml"/><Relationship Id="rId6" Type="http://schemas.openxmlformats.org/officeDocument/2006/relationships/hyperlink" Target="http://www.tmscoinc.com/ez5000demosetup.exe" TargetMode="Externa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303</TotalTime>
  <Pages>9</Pages>
  <Words>577</Words>
  <Characters>3290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Company>
  <LinksUpToDate>false</LinksUpToDate>
  <CharactersWithSpaces>3860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creator>
  <cp:keywords/>
  <dc:description/>
  <cp:lastModifiedBy> </cp:lastModifiedBy>
  <cp:revision>3</cp:revision>
  <cp:lastPrinted>2009-07-29T20:28:00Z</cp:lastPrinted>
  <dcterms:created xsi:type="dcterms:W3CDTF">2009-07-29T16:46:00Z</dcterms:created>
  <dcterms:modified xsi:type="dcterms:W3CDTF">2009-07-29T22:22:00Z</dcterms:modified>
</cp:coreProperties>
</file>